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D186E" w14:textId="3049CF12" w:rsidR="006C75B0" w:rsidRDefault="006815A0" w:rsidP="006815A0">
      <w:pPr>
        <w:spacing w:after="0" w:line="240" w:lineRule="auto"/>
        <w:jc w:val="center"/>
        <w:rPr>
          <w:b/>
          <w:sz w:val="72"/>
          <w:szCs w:val="72"/>
        </w:rPr>
      </w:pPr>
      <w:r>
        <w:rPr>
          <w:noProof/>
        </w:rPr>
        <w:drawing>
          <wp:inline distT="0" distB="0" distL="0" distR="0" wp14:anchorId="1A99AF92" wp14:editId="3B4B9370">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769488A8" w14:textId="77777777" w:rsidR="006815A0" w:rsidRDefault="006815A0" w:rsidP="006815A0">
      <w:pPr>
        <w:spacing w:after="0" w:line="240" w:lineRule="auto"/>
        <w:jc w:val="center"/>
        <w:rPr>
          <w:b/>
          <w:sz w:val="72"/>
          <w:szCs w:val="72"/>
        </w:rPr>
      </w:pPr>
    </w:p>
    <w:p w14:paraId="039F0A22" w14:textId="77777777" w:rsidR="006C75B0" w:rsidRPr="00F77C48" w:rsidRDefault="006C75B0" w:rsidP="002775B4">
      <w:pPr>
        <w:spacing w:after="0" w:line="240" w:lineRule="auto"/>
        <w:rPr>
          <w:b/>
          <w:sz w:val="72"/>
          <w:szCs w:val="72"/>
        </w:rPr>
      </w:pPr>
    </w:p>
    <w:p w14:paraId="0754697C" w14:textId="41002C88" w:rsidR="006C75B0" w:rsidRPr="008E0561" w:rsidRDefault="002D7E73" w:rsidP="002775B4">
      <w:pPr>
        <w:pStyle w:val="Heading1"/>
        <w:spacing w:line="240" w:lineRule="auto"/>
        <w:rPr>
          <w:b/>
          <w:color w:val="C00000"/>
          <w:sz w:val="96"/>
          <w:szCs w:val="96"/>
        </w:rPr>
      </w:pPr>
      <w:r>
        <w:rPr>
          <w:b/>
          <w:noProof/>
          <w:color w:val="C00000"/>
          <w:sz w:val="96"/>
          <w:szCs w:val="96"/>
        </w:rPr>
        <w:t>Active &amp; Learning</w:t>
      </w:r>
      <w:r w:rsidR="00AD0C34">
        <w:rPr>
          <w:b/>
          <w:noProof/>
          <w:color w:val="C00000"/>
          <w:sz w:val="96"/>
          <w:szCs w:val="96"/>
        </w:rPr>
        <w:t xml:space="preserve">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77777777" w:rsidR="006C75B0" w:rsidRDefault="006C75B0" w:rsidP="002775B4">
      <w:pPr>
        <w:spacing w:after="0" w:line="240" w:lineRule="auto"/>
        <w:rPr>
          <w:highlight w:val="yellow"/>
        </w:rPr>
      </w:pPr>
      <w:r w:rsidRPr="001517C8">
        <w:rPr>
          <w:rFonts w:cstheme="minorHAnsi"/>
          <w:noProof/>
          <w:sz w:val="32"/>
        </w:rPr>
        <w:t>Recognises providers of memorable and immersive activities for visitors to participate in, from cooking masterclasses to woodland nature tours.</w:t>
      </w:r>
    </w:p>
    <w:p w14:paraId="18817960" w14:textId="77777777" w:rsidR="006C75B0" w:rsidRDefault="006C75B0" w:rsidP="002775B4">
      <w:pPr>
        <w:spacing w:after="0" w:line="240" w:lineRule="auto"/>
        <w:rPr>
          <w:highlight w:val="yellow"/>
        </w:rPr>
      </w:pPr>
    </w:p>
    <w:p w14:paraId="3A1A29B3" w14:textId="77777777" w:rsidR="006C75B0" w:rsidRDefault="006C75B0" w:rsidP="002775B4">
      <w:pPr>
        <w:spacing w:after="0" w:line="240" w:lineRule="auto"/>
        <w:rPr>
          <w:highlight w:val="yellow"/>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A99FD3E" w:rsidR="006C75B0" w:rsidRDefault="006C75B0" w:rsidP="00082AF9">
      <w:pPr>
        <w:pStyle w:val="ListParagraph"/>
        <w:numPr>
          <w:ilvl w:val="0"/>
          <w:numId w:val="41"/>
        </w:numPr>
        <w:spacing w:after="0" w:line="240" w:lineRule="auto"/>
        <w:ind w:left="360"/>
        <w:rPr>
          <w:noProof/>
        </w:rPr>
      </w:pPr>
      <w:r>
        <w:rPr>
          <w:noProof/>
        </w:rPr>
        <w:t>Typically experiences will be learning</w:t>
      </w:r>
      <w:r w:rsidR="00A833E6">
        <w:rPr>
          <w:noProof/>
        </w:rPr>
        <w:t xml:space="preserve"> or</w:t>
      </w:r>
      <w:r>
        <w:rPr>
          <w:noProof/>
        </w:rPr>
        <w:t xml:space="preserve"> adventure based</w:t>
      </w:r>
      <w:r w:rsidR="00082AF9">
        <w:rPr>
          <w:noProof/>
        </w:rPr>
        <w:t>.</w:t>
      </w:r>
    </w:p>
    <w:p w14:paraId="756FDE19" w14:textId="60D5D22A" w:rsidR="006C75B0" w:rsidRDefault="006C75B0" w:rsidP="00082AF9">
      <w:pPr>
        <w:pStyle w:val="ListParagraph"/>
        <w:numPr>
          <w:ilvl w:val="0"/>
          <w:numId w:val="41"/>
        </w:numPr>
        <w:spacing w:after="0" w:line="240" w:lineRule="auto"/>
        <w:ind w:left="360"/>
        <w:rPr>
          <w:noProof/>
        </w:rPr>
      </w:pPr>
      <w:r>
        <w:rPr>
          <w:noProof/>
        </w:rPr>
        <w:t>Likely to fall under one of these themes:</w:t>
      </w:r>
    </w:p>
    <w:p w14:paraId="59D81820" w14:textId="2A97ED28" w:rsidR="006C75B0" w:rsidRDefault="006C75B0" w:rsidP="00082AF9">
      <w:pPr>
        <w:pStyle w:val="ListParagraph"/>
        <w:numPr>
          <w:ilvl w:val="1"/>
          <w:numId w:val="40"/>
        </w:numPr>
        <w:spacing w:after="0" w:line="240" w:lineRule="auto"/>
        <w:ind w:left="1080"/>
        <w:rPr>
          <w:noProof/>
        </w:rPr>
      </w:pPr>
      <w:r>
        <w:rPr>
          <w:noProof/>
        </w:rPr>
        <w:t>Sporting and active (e.g. caving)</w:t>
      </w:r>
      <w:r w:rsidR="00082AF9">
        <w:rPr>
          <w:noProof/>
        </w:rPr>
        <w:t>.</w:t>
      </w:r>
    </w:p>
    <w:p w14:paraId="522269FA" w14:textId="2171D7F9" w:rsidR="006C75B0" w:rsidRDefault="006C75B0" w:rsidP="00082AF9">
      <w:pPr>
        <w:pStyle w:val="ListParagraph"/>
        <w:numPr>
          <w:ilvl w:val="1"/>
          <w:numId w:val="40"/>
        </w:numPr>
        <w:spacing w:after="0" w:line="240" w:lineRule="auto"/>
        <w:ind w:left="1080"/>
        <w:rPr>
          <w:noProof/>
        </w:rPr>
      </w:pPr>
      <w:r>
        <w:rPr>
          <w:noProof/>
        </w:rPr>
        <w:t>Environment (e.g. beach cleaning, dry stone walling)</w:t>
      </w:r>
      <w:r w:rsidR="00082AF9">
        <w:rPr>
          <w:noProof/>
        </w:rPr>
        <w:t>.</w:t>
      </w:r>
    </w:p>
    <w:p w14:paraId="0D487A4F" w14:textId="27772707" w:rsidR="006C75B0" w:rsidRDefault="006C75B0" w:rsidP="00082AF9">
      <w:pPr>
        <w:pStyle w:val="ListParagraph"/>
        <w:numPr>
          <w:ilvl w:val="1"/>
          <w:numId w:val="40"/>
        </w:numPr>
        <w:spacing w:after="0" w:line="240" w:lineRule="auto"/>
        <w:ind w:left="1080"/>
        <w:rPr>
          <w:noProof/>
        </w:rPr>
      </w:pPr>
      <w:r>
        <w:rPr>
          <w:noProof/>
        </w:rPr>
        <w:t>Arts &amp; culture (e.g. guided tours, pottery making)</w:t>
      </w:r>
      <w:r w:rsidR="00082AF9">
        <w:rPr>
          <w:noProof/>
        </w:rPr>
        <w:t>.</w:t>
      </w:r>
    </w:p>
    <w:p w14:paraId="3088DE0D" w14:textId="2120FA88" w:rsidR="006C75B0" w:rsidRDefault="006C75B0" w:rsidP="00082AF9">
      <w:pPr>
        <w:pStyle w:val="ListParagraph"/>
        <w:numPr>
          <w:ilvl w:val="1"/>
          <w:numId w:val="40"/>
        </w:numPr>
        <w:spacing w:after="0" w:line="240" w:lineRule="auto"/>
        <w:ind w:left="1080"/>
        <w:rPr>
          <w:noProof/>
        </w:rPr>
      </w:pPr>
      <w:r>
        <w:rPr>
          <w:noProof/>
        </w:rPr>
        <w:t>Culinary (e.g. cookery courses)</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5BFF42E2" w14:textId="4B51685A" w:rsidR="006D1DAC" w:rsidRDefault="006D1DAC" w:rsidP="00082AF9">
      <w:pPr>
        <w:pStyle w:val="ListParagraph"/>
        <w:numPr>
          <w:ilvl w:val="0"/>
          <w:numId w:val="41"/>
        </w:numPr>
        <w:spacing w:after="0" w:line="240" w:lineRule="auto"/>
        <w:ind w:left="360"/>
        <w:rPr>
          <w:noProof/>
        </w:rPr>
      </w:pPr>
      <w:r>
        <w:rPr>
          <w:rFonts w:ascii="Calibri" w:hAnsi="Calibri" w:cs="Calibri"/>
          <w:color w:val="000000"/>
        </w:rPr>
        <w:t>The experience must be open to the public/ non-residents – i.e. participation is not restricted to residents, unless residency/ over-night accommodation is part of the itinerary for the named experience.</w:t>
      </w:r>
    </w:p>
    <w:p w14:paraId="4FA75282" w14:textId="747F8ADD"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202A808B"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A833E6">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lastRenderedPageBreak/>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79F82DAA" w14:textId="3471673C" w:rsidR="006C75B0" w:rsidRDefault="006C75B0" w:rsidP="002775B4">
      <w:pPr>
        <w:spacing w:after="0" w:line="240" w:lineRule="auto"/>
      </w:pPr>
      <w:r w:rsidRPr="007A44B1">
        <w:rPr>
          <w:rStyle w:val="Strong"/>
          <w:sz w:val="24"/>
        </w:rPr>
        <w:t>Closures during judging period</w:t>
      </w:r>
      <w:r w:rsidRPr="007A44B1">
        <w:rPr>
          <w:sz w:val="28"/>
        </w:rPr>
        <w:t xml:space="preserve"> </w:t>
      </w:r>
      <w:r w:rsidRPr="00A833E6">
        <w:t xml:space="preserve">(the judging period runs from </w:t>
      </w:r>
      <w:r w:rsidR="00A833E6" w:rsidRPr="00A833E6">
        <w:t>1</w:t>
      </w:r>
      <w:r w:rsidR="00A833E6" w:rsidRPr="00A833E6">
        <w:rPr>
          <w:vertAlign w:val="superscript"/>
        </w:rPr>
        <w:t>st</w:t>
      </w:r>
      <w:r w:rsidR="00A833E6" w:rsidRPr="00A833E6">
        <w:t xml:space="preserve"> June 2024 – 28</w:t>
      </w:r>
      <w:r w:rsidR="00A833E6" w:rsidRPr="00A833E6">
        <w:rPr>
          <w:vertAlign w:val="superscript"/>
        </w:rPr>
        <w:t>th</w:t>
      </w:r>
      <w:r w:rsidR="00A833E6" w:rsidRPr="00A833E6">
        <w:t xml:space="preserve"> February 2025</w:t>
      </w:r>
      <w:r w:rsidRPr="00A833E6">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8B19F3">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8B19F3">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8B19F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30669"/>
    <w:rsid w:val="00170989"/>
    <w:rsid w:val="0019204D"/>
    <w:rsid w:val="00194761"/>
    <w:rsid w:val="001B6651"/>
    <w:rsid w:val="001B6E97"/>
    <w:rsid w:val="001C6FB3"/>
    <w:rsid w:val="001E77E6"/>
    <w:rsid w:val="001F5BB2"/>
    <w:rsid w:val="001F62C3"/>
    <w:rsid w:val="002001B8"/>
    <w:rsid w:val="00221897"/>
    <w:rsid w:val="00222EAC"/>
    <w:rsid w:val="00225801"/>
    <w:rsid w:val="00235D63"/>
    <w:rsid w:val="00245626"/>
    <w:rsid w:val="0025607A"/>
    <w:rsid w:val="00263046"/>
    <w:rsid w:val="0026390B"/>
    <w:rsid w:val="002775B4"/>
    <w:rsid w:val="00295571"/>
    <w:rsid w:val="002A2727"/>
    <w:rsid w:val="002A3A53"/>
    <w:rsid w:val="002D7E73"/>
    <w:rsid w:val="002E6F01"/>
    <w:rsid w:val="002E7BB8"/>
    <w:rsid w:val="002F745D"/>
    <w:rsid w:val="0032416A"/>
    <w:rsid w:val="00341AD7"/>
    <w:rsid w:val="0034236F"/>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D6D2D"/>
    <w:rsid w:val="004D6FF9"/>
    <w:rsid w:val="004E4CA7"/>
    <w:rsid w:val="004E6872"/>
    <w:rsid w:val="004F09E8"/>
    <w:rsid w:val="004F4756"/>
    <w:rsid w:val="004F4FDF"/>
    <w:rsid w:val="00500F1F"/>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15A0"/>
    <w:rsid w:val="00682D67"/>
    <w:rsid w:val="00686FFB"/>
    <w:rsid w:val="006A2C4A"/>
    <w:rsid w:val="006A50A4"/>
    <w:rsid w:val="006A76C6"/>
    <w:rsid w:val="006C75B0"/>
    <w:rsid w:val="006D1DAC"/>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19F3"/>
    <w:rsid w:val="008B7423"/>
    <w:rsid w:val="008D1049"/>
    <w:rsid w:val="008D5376"/>
    <w:rsid w:val="008E0561"/>
    <w:rsid w:val="008E4C17"/>
    <w:rsid w:val="008E5CBE"/>
    <w:rsid w:val="008F3EAE"/>
    <w:rsid w:val="008F7E6A"/>
    <w:rsid w:val="00903F89"/>
    <w:rsid w:val="00922730"/>
    <w:rsid w:val="00935B51"/>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833E6"/>
    <w:rsid w:val="00A911FE"/>
    <w:rsid w:val="00AD0C34"/>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C0C8B"/>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2024-03-04T12:28:00Z</dcterms:created>
  <dcterms:modified xsi:type="dcterms:W3CDTF">2024-03-26T12:03:00Z</dcterms:modified>
</cp:coreProperties>
</file>